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A313" w14:textId="53635F20" w:rsidR="00062A94" w:rsidRPr="0085015D" w:rsidRDefault="0085015D">
      <w:pPr>
        <w:rPr>
          <w:b/>
          <w:bCs/>
        </w:rPr>
      </w:pPr>
      <w:bookmarkStart w:id="0" w:name="OLE_LINK2"/>
      <w:r w:rsidRPr="0085015D">
        <w:rPr>
          <w:b/>
          <w:bCs/>
        </w:rPr>
        <w:t>V-Scan Extend Project Brief Document:</w:t>
      </w:r>
    </w:p>
    <w:p w14:paraId="2CBB0B13" w14:textId="3F3200EE" w:rsidR="0085015D" w:rsidRDefault="0085015D" w:rsidP="0085015D">
      <w:pPr>
        <w:pStyle w:val="xmsonormal"/>
      </w:pPr>
      <w:r w:rsidRPr="0085015D">
        <w:rPr>
          <w:b/>
          <w:bCs/>
        </w:rPr>
        <w:t>Project Goal:</w:t>
      </w:r>
      <w:r>
        <w:t xml:space="preserve"> The project goal is to perform on-site software upgrade on eligible handheld ultrasound devices within </w:t>
      </w:r>
      <w:r w:rsidR="00F17392">
        <w:t>hospitals,</w:t>
      </w:r>
      <w:r>
        <w:t xml:space="preserve"> clinics and </w:t>
      </w:r>
      <w:proofErr w:type="gramStart"/>
      <w:r>
        <w:t>pre hospital</w:t>
      </w:r>
      <w:proofErr w:type="gramEnd"/>
      <w:r>
        <w:t xml:space="preserve"> care. </w:t>
      </w:r>
      <w:bookmarkStart w:id="1" w:name="OLE_LINK1"/>
      <w:r>
        <w:t>List of Client contact will be provided to Schedule visit for this upgrade</w:t>
      </w:r>
    </w:p>
    <w:bookmarkEnd w:id="1"/>
    <w:p w14:paraId="1EA4AEE5" w14:textId="77777777" w:rsidR="0085015D" w:rsidRDefault="0085015D" w:rsidP="0085015D">
      <w:pPr>
        <w:pStyle w:val="xmsonormal"/>
      </w:pPr>
      <w:r>
        <w:t> </w:t>
      </w:r>
    </w:p>
    <w:p w14:paraId="2ED65C9C" w14:textId="014D932B" w:rsidR="0085015D" w:rsidRDefault="0085015D" w:rsidP="0085015D">
      <w:pPr>
        <w:pStyle w:val="xmsonormal"/>
      </w:pPr>
      <w:r w:rsidRPr="0085015D">
        <w:rPr>
          <w:b/>
          <w:bCs/>
        </w:rPr>
        <w:t>Project description:</w:t>
      </w:r>
      <w:r>
        <w:t xml:space="preserve"> The project would require you to physically visit the hospitals/clinics &amp; other point of care locations and work with the on-site custodian (Client) of these handheld ultrasound devices and perform software </w:t>
      </w:r>
      <w:r w:rsidR="00F17392">
        <w:t>upgrades.</w:t>
      </w:r>
      <w:r>
        <w:t xml:space="preserve"> There are multiple different ways in which this software package would be pushed to the device depending upon the current software </w:t>
      </w:r>
      <w:proofErr w:type="gramStart"/>
      <w:r>
        <w:t>version .</w:t>
      </w:r>
      <w:proofErr w:type="gramEnd"/>
      <w:r>
        <w:t xml:space="preserve"> You shall receive an upgrade package with tools required and instructions on how to perform the software upgrade upon bid award . </w:t>
      </w:r>
    </w:p>
    <w:p w14:paraId="25C5FC40" w14:textId="376AF898" w:rsidR="0085015D" w:rsidRDefault="0085015D" w:rsidP="0085015D">
      <w:pPr>
        <w:pStyle w:val="xmsonormal"/>
      </w:pPr>
    </w:p>
    <w:p w14:paraId="37D5DCA5" w14:textId="67698AD0" w:rsidR="00F17392" w:rsidRDefault="0085015D" w:rsidP="0085015D">
      <w:pPr>
        <w:pStyle w:val="xmsonormal"/>
        <w:rPr>
          <w:b/>
          <w:bCs/>
        </w:rPr>
      </w:pPr>
      <w:r w:rsidRPr="0085015D">
        <w:rPr>
          <w:b/>
          <w:bCs/>
        </w:rPr>
        <w:t>Key steps involved to complete the project post bid award:</w:t>
      </w:r>
    </w:p>
    <w:p w14:paraId="56FF39D5" w14:textId="77777777" w:rsidR="00F17392" w:rsidRPr="0085015D" w:rsidRDefault="00F17392" w:rsidP="0085015D">
      <w:pPr>
        <w:pStyle w:val="xmsonormal"/>
        <w:rPr>
          <w:b/>
          <w:bCs/>
        </w:rPr>
      </w:pPr>
    </w:p>
    <w:p w14:paraId="4F0A6778" w14:textId="77777777" w:rsidR="0085015D" w:rsidRDefault="0085015D" w:rsidP="0085015D">
      <w:pPr>
        <w:pStyle w:val="xmsonormal"/>
      </w:pPr>
      <w:r>
        <w:t>1.</w:t>
      </w:r>
      <w:r>
        <w:tab/>
        <w:t xml:space="preserve">Execute the contract </w:t>
      </w:r>
    </w:p>
    <w:p w14:paraId="5D303FD5" w14:textId="6AEBCFE5" w:rsidR="0085015D" w:rsidRDefault="0085015D" w:rsidP="0085015D">
      <w:pPr>
        <w:pStyle w:val="xmsonormal"/>
      </w:pPr>
      <w:r>
        <w:t>2.</w:t>
      </w:r>
      <w:r>
        <w:tab/>
        <w:t xml:space="preserve">Receive upgrade kit in mail </w:t>
      </w:r>
      <w:r w:rsidR="00F17392">
        <w:t xml:space="preserve"> (Instructions, SD card and </w:t>
      </w:r>
      <w:proofErr w:type="spellStart"/>
      <w:r w:rsidR="00F17392">
        <w:t>Pickit</w:t>
      </w:r>
      <w:proofErr w:type="spellEnd"/>
      <w:r w:rsidR="00F17392">
        <w:t xml:space="preserve">) </w:t>
      </w:r>
    </w:p>
    <w:p w14:paraId="1F0DB508" w14:textId="6C872AD5" w:rsidR="0085015D" w:rsidRDefault="0085015D" w:rsidP="0085015D">
      <w:pPr>
        <w:pStyle w:val="xmsonormal"/>
      </w:pPr>
      <w:r>
        <w:t>3.</w:t>
      </w:r>
      <w:r>
        <w:tab/>
        <w:t xml:space="preserve">Schedule appointment with on-site contact on days of their convenience within 1-2 weeks. </w:t>
      </w:r>
      <w:r w:rsidR="00F17392">
        <w:t>(Client contact designate will be shared</w:t>
      </w:r>
      <w:r w:rsidR="001C3615">
        <w:t>)</w:t>
      </w:r>
    </w:p>
    <w:p w14:paraId="6BE6C7E6" w14:textId="3BA9AC16" w:rsidR="0085015D" w:rsidRDefault="0085015D" w:rsidP="0085015D">
      <w:pPr>
        <w:pStyle w:val="xmsonormal"/>
      </w:pPr>
      <w:r>
        <w:t>4.</w:t>
      </w:r>
      <w:r>
        <w:tab/>
        <w:t>Review readiness checklist before site visit</w:t>
      </w:r>
      <w:r w:rsidR="001C3615">
        <w:t xml:space="preserve">   </w:t>
      </w:r>
    </w:p>
    <w:p w14:paraId="0F8FB426" w14:textId="642859F7" w:rsidR="0085015D" w:rsidRDefault="0085015D" w:rsidP="0085015D">
      <w:pPr>
        <w:pStyle w:val="xmsonormal"/>
      </w:pPr>
      <w:r>
        <w:t>5.</w:t>
      </w:r>
      <w:r>
        <w:tab/>
        <w:t xml:space="preserve">Go through the training and acknowledge training completion.  </w:t>
      </w:r>
    </w:p>
    <w:p w14:paraId="16FED75F" w14:textId="145AB449" w:rsidR="0085015D" w:rsidRDefault="0085015D" w:rsidP="0085015D">
      <w:pPr>
        <w:pStyle w:val="xmsonormal"/>
      </w:pPr>
      <w:r>
        <w:t>6.</w:t>
      </w:r>
      <w:r>
        <w:tab/>
        <w:t xml:space="preserve">Call the site contact 24-48 hours in advance of appointment to confirm availability. </w:t>
      </w:r>
    </w:p>
    <w:p w14:paraId="49990884" w14:textId="77777777" w:rsidR="0085015D" w:rsidRDefault="0085015D" w:rsidP="0085015D">
      <w:pPr>
        <w:pStyle w:val="xmsonormal"/>
      </w:pPr>
      <w:r>
        <w:t>7.</w:t>
      </w:r>
      <w:r>
        <w:tab/>
        <w:t xml:space="preserve">Visit the site on the day of appointment </w:t>
      </w:r>
    </w:p>
    <w:p w14:paraId="0EE881DA" w14:textId="1A4304EC" w:rsidR="0085015D" w:rsidRDefault="0085015D" w:rsidP="0085015D">
      <w:pPr>
        <w:pStyle w:val="xmsonormal"/>
      </w:pPr>
      <w:r>
        <w:t>8.</w:t>
      </w:r>
      <w:r>
        <w:tab/>
        <w:t>Upgrade the device based on instructions provided in the kit.</w:t>
      </w:r>
    </w:p>
    <w:p w14:paraId="08CA5021" w14:textId="4080EEEA" w:rsidR="0085015D" w:rsidRDefault="0085015D" w:rsidP="0085015D">
      <w:pPr>
        <w:pStyle w:val="xmsonormal"/>
      </w:pPr>
      <w:r>
        <w:t>9.</w:t>
      </w:r>
      <w:r>
        <w:tab/>
        <w:t>Upload evidence of the work completion on the portal with signature from client.</w:t>
      </w:r>
    </w:p>
    <w:p w14:paraId="18BB036E" w14:textId="764A4750" w:rsidR="002262E0" w:rsidRDefault="0085015D" w:rsidP="002262E0">
      <w:pPr>
        <w:pStyle w:val="xmsonormal"/>
      </w:pPr>
      <w:r>
        <w:t>10.</w:t>
      </w:r>
      <w:r>
        <w:tab/>
        <w:t>Debrief the project with timesheet on Connect E platform.</w:t>
      </w:r>
      <w:bookmarkEnd w:id="0"/>
    </w:p>
    <w:p w14:paraId="1A9EC99E" w14:textId="43A49F22" w:rsidR="002262E0" w:rsidRDefault="002262E0" w:rsidP="002262E0">
      <w:pPr>
        <w:pStyle w:val="xmsonormal"/>
      </w:pPr>
    </w:p>
    <w:p w14:paraId="7EFCD9E7" w14:textId="77777777" w:rsidR="002262E0" w:rsidRDefault="002262E0" w:rsidP="002262E0">
      <w:pPr>
        <w:pStyle w:val="xmsonormal"/>
      </w:pPr>
    </w:p>
    <w:p w14:paraId="687F6E42" w14:textId="7BB5B7DC" w:rsidR="002262E0" w:rsidRDefault="002262E0" w:rsidP="002262E0">
      <w:pPr>
        <w:pStyle w:val="xmsonormal"/>
      </w:pPr>
    </w:p>
    <w:p w14:paraId="055B639E" w14:textId="77777777" w:rsidR="002262E0" w:rsidRDefault="002262E0" w:rsidP="002262E0">
      <w:pPr>
        <w:pStyle w:val="xmsonormal"/>
      </w:pPr>
    </w:p>
    <w:sectPr w:rsidR="0022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5FE"/>
    <w:multiLevelType w:val="hybridMultilevel"/>
    <w:tmpl w:val="8B8E6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5D"/>
    <w:rsid w:val="00062A94"/>
    <w:rsid w:val="001C3615"/>
    <w:rsid w:val="002262E0"/>
    <w:rsid w:val="0085015D"/>
    <w:rsid w:val="008F4D3E"/>
    <w:rsid w:val="00F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F4DF"/>
  <w15:chartTrackingRefBased/>
  <w15:docId w15:val="{DF32D6BC-1F5D-47D0-BC5D-33D13D2D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01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Sahu, Shankar (GE Healthcare, consultant)</dc:creator>
  <cp:keywords/>
  <dc:description/>
  <cp:lastModifiedBy>Sahu, Shankar (GE Healthcare, consultant)</cp:lastModifiedBy>
  <cp:revision>2</cp:revision>
  <dcterms:created xsi:type="dcterms:W3CDTF">2022-05-27T18:42:00Z</dcterms:created>
  <dcterms:modified xsi:type="dcterms:W3CDTF">2022-05-27T18:42:00Z</dcterms:modified>
</cp:coreProperties>
</file>